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B7" w:rsidRDefault="00300E18" w:rsidP="00EA372F">
      <w:pPr>
        <w:jc w:val="center"/>
      </w:pPr>
      <w:bookmarkStart w:id="0" w:name="_GoBack"/>
      <w:bookmarkEnd w:id="0"/>
    </w:p>
    <w:p w:rsidR="00EA372F" w:rsidRDefault="00EA372F" w:rsidP="00EA372F">
      <w:pPr>
        <w:jc w:val="center"/>
      </w:pPr>
    </w:p>
    <w:p w:rsidR="00EA372F" w:rsidRDefault="00EA372F" w:rsidP="00EA372F">
      <w:pPr>
        <w:jc w:val="center"/>
      </w:pPr>
    </w:p>
    <w:p w:rsidR="00EA372F" w:rsidRDefault="00EA372F" w:rsidP="00EA372F">
      <w:pPr>
        <w:jc w:val="center"/>
      </w:pPr>
    </w:p>
    <w:p w:rsidR="00C035A2" w:rsidRDefault="00C035A2" w:rsidP="00EA372F">
      <w:pPr>
        <w:jc w:val="center"/>
      </w:pPr>
    </w:p>
    <w:p w:rsidR="00C035A2" w:rsidRDefault="00C035A2" w:rsidP="00EA372F">
      <w:pPr>
        <w:jc w:val="center"/>
      </w:pPr>
    </w:p>
    <w:p w:rsidR="00C035A2" w:rsidRDefault="00C035A2" w:rsidP="00EA372F">
      <w:pPr>
        <w:jc w:val="center"/>
      </w:pPr>
    </w:p>
    <w:p w:rsidR="00EA372F" w:rsidRDefault="00EA372F" w:rsidP="00EA372F">
      <w:pPr>
        <w:jc w:val="center"/>
      </w:pPr>
    </w:p>
    <w:p w:rsidR="00EA372F" w:rsidRDefault="00EA372F" w:rsidP="00EA372F">
      <w:pPr>
        <w:jc w:val="center"/>
        <w:rPr>
          <w:sz w:val="28"/>
          <w:szCs w:val="28"/>
          <w:u w:val="single"/>
        </w:rPr>
      </w:pPr>
      <w:r w:rsidRPr="00EA372F">
        <w:rPr>
          <w:sz w:val="28"/>
          <w:szCs w:val="28"/>
          <w:u w:val="single"/>
        </w:rPr>
        <w:t>LAB # 3</w:t>
      </w:r>
    </w:p>
    <w:p w:rsidR="00EA372F" w:rsidRDefault="00EA372F" w:rsidP="00EA372F">
      <w:pPr>
        <w:jc w:val="center"/>
        <w:rPr>
          <w:sz w:val="28"/>
          <w:szCs w:val="28"/>
          <w:u w:val="single"/>
        </w:rPr>
      </w:pPr>
      <w:r>
        <w:rPr>
          <w:sz w:val="28"/>
          <w:szCs w:val="28"/>
          <w:u w:val="single"/>
        </w:rPr>
        <w:t>Modified Atwood’s Machine</w:t>
      </w:r>
    </w:p>
    <w:p w:rsidR="00EA372F" w:rsidRDefault="00EA372F" w:rsidP="00EA372F">
      <w:pPr>
        <w:jc w:val="center"/>
        <w:rPr>
          <w:sz w:val="28"/>
          <w:szCs w:val="28"/>
        </w:rPr>
      </w:pPr>
      <w:r>
        <w:rPr>
          <w:sz w:val="28"/>
          <w:szCs w:val="28"/>
        </w:rPr>
        <w:t>Josiah Abel</w:t>
      </w:r>
    </w:p>
    <w:p w:rsidR="00EA372F" w:rsidRDefault="00EA372F" w:rsidP="00EA372F">
      <w:pPr>
        <w:jc w:val="center"/>
        <w:rPr>
          <w:sz w:val="28"/>
          <w:szCs w:val="28"/>
        </w:rPr>
      </w:pPr>
      <w:r>
        <w:rPr>
          <w:sz w:val="28"/>
          <w:szCs w:val="28"/>
        </w:rPr>
        <w:t>METC 111</w:t>
      </w:r>
    </w:p>
    <w:p w:rsidR="00EA372F" w:rsidRDefault="00EA372F" w:rsidP="00EA372F">
      <w:pPr>
        <w:jc w:val="center"/>
        <w:rPr>
          <w:sz w:val="28"/>
          <w:szCs w:val="28"/>
        </w:rPr>
      </w:pPr>
    </w:p>
    <w:p w:rsidR="00EA372F" w:rsidRDefault="00EA372F" w:rsidP="00EA372F">
      <w:pPr>
        <w:jc w:val="center"/>
        <w:rPr>
          <w:sz w:val="28"/>
          <w:szCs w:val="28"/>
        </w:rPr>
      </w:pPr>
    </w:p>
    <w:p w:rsidR="00EA372F" w:rsidRDefault="00EA372F" w:rsidP="00EA372F">
      <w:pPr>
        <w:jc w:val="center"/>
        <w:rPr>
          <w:sz w:val="28"/>
          <w:szCs w:val="28"/>
        </w:rPr>
      </w:pPr>
    </w:p>
    <w:p w:rsidR="00EA372F" w:rsidRDefault="00EA372F" w:rsidP="00EA372F">
      <w:pPr>
        <w:jc w:val="center"/>
        <w:rPr>
          <w:sz w:val="28"/>
          <w:szCs w:val="28"/>
        </w:rPr>
      </w:pPr>
    </w:p>
    <w:p w:rsidR="00EA372F" w:rsidRDefault="00EA372F" w:rsidP="00EA372F">
      <w:pPr>
        <w:jc w:val="center"/>
        <w:rPr>
          <w:sz w:val="28"/>
          <w:szCs w:val="28"/>
        </w:rPr>
      </w:pPr>
    </w:p>
    <w:p w:rsidR="00EA372F" w:rsidRDefault="00EA372F" w:rsidP="00EA372F">
      <w:pPr>
        <w:jc w:val="center"/>
        <w:rPr>
          <w:sz w:val="28"/>
          <w:szCs w:val="28"/>
        </w:rPr>
      </w:pPr>
    </w:p>
    <w:p w:rsidR="00E85735" w:rsidRDefault="00E85735" w:rsidP="00EA372F">
      <w:pPr>
        <w:jc w:val="center"/>
        <w:rPr>
          <w:sz w:val="28"/>
          <w:szCs w:val="28"/>
        </w:rPr>
      </w:pPr>
    </w:p>
    <w:p w:rsidR="00E85735" w:rsidRDefault="00E85735" w:rsidP="00EA372F">
      <w:pPr>
        <w:jc w:val="center"/>
        <w:rPr>
          <w:sz w:val="28"/>
          <w:szCs w:val="28"/>
        </w:rPr>
      </w:pPr>
    </w:p>
    <w:p w:rsidR="00E85735" w:rsidRDefault="00E85735" w:rsidP="00EA372F">
      <w:pPr>
        <w:jc w:val="center"/>
        <w:rPr>
          <w:sz w:val="28"/>
          <w:szCs w:val="28"/>
        </w:rPr>
      </w:pPr>
    </w:p>
    <w:p w:rsidR="00E85735" w:rsidRDefault="00E85735" w:rsidP="00EA372F">
      <w:pPr>
        <w:jc w:val="center"/>
        <w:rPr>
          <w:sz w:val="28"/>
          <w:szCs w:val="28"/>
        </w:rPr>
      </w:pPr>
    </w:p>
    <w:p w:rsidR="00E85735" w:rsidRDefault="00E85735" w:rsidP="00E85735">
      <w:pPr>
        <w:rPr>
          <w:sz w:val="28"/>
          <w:szCs w:val="28"/>
        </w:rPr>
      </w:pPr>
    </w:p>
    <w:p w:rsidR="00E85735" w:rsidRPr="00C035A2" w:rsidRDefault="00EA372F" w:rsidP="00EA372F">
      <w:pPr>
        <w:rPr>
          <w:b/>
          <w:sz w:val="20"/>
          <w:szCs w:val="20"/>
        </w:rPr>
      </w:pPr>
      <w:r>
        <w:rPr>
          <w:b/>
          <w:sz w:val="20"/>
          <w:szCs w:val="20"/>
        </w:rPr>
        <w:t>OBJECTIVE:</w:t>
      </w:r>
      <w:r w:rsidR="00E85735" w:rsidRPr="00E85735">
        <w:rPr>
          <w:sz w:val="24"/>
          <w:szCs w:val="24"/>
        </w:rPr>
        <w:t xml:space="preserve"> </w:t>
      </w:r>
      <w:r w:rsidR="00E85735" w:rsidRPr="00C035A2">
        <w:rPr>
          <w:sz w:val="20"/>
          <w:szCs w:val="20"/>
        </w:rPr>
        <w:t>To compare experimental measurements for acceleration</w:t>
      </w:r>
      <w:r w:rsidR="00D808A3">
        <w:rPr>
          <w:sz w:val="20"/>
          <w:szCs w:val="20"/>
        </w:rPr>
        <w:t xml:space="preserve"> and </w:t>
      </w:r>
      <w:r w:rsidR="00D808A3" w:rsidRPr="00C035A2">
        <w:rPr>
          <w:sz w:val="20"/>
          <w:szCs w:val="20"/>
        </w:rPr>
        <w:t>theoretical measurements for acceleration</w:t>
      </w:r>
      <w:r w:rsidR="00D808A3">
        <w:rPr>
          <w:sz w:val="20"/>
          <w:szCs w:val="20"/>
        </w:rPr>
        <w:t xml:space="preserve"> and to determine how accurate they are compared to eachother.</w:t>
      </w:r>
    </w:p>
    <w:p w:rsidR="00E85735" w:rsidRPr="00C035A2" w:rsidRDefault="00E85735" w:rsidP="00EA372F">
      <w:pPr>
        <w:rPr>
          <w:sz w:val="20"/>
          <w:szCs w:val="20"/>
        </w:rPr>
      </w:pPr>
      <w:r w:rsidRPr="00C035A2">
        <w:rPr>
          <w:b/>
          <w:sz w:val="20"/>
          <w:szCs w:val="20"/>
        </w:rPr>
        <w:t>CONCLUSION:</w:t>
      </w:r>
      <w:r w:rsidRPr="00C035A2">
        <w:rPr>
          <w:sz w:val="20"/>
          <w:szCs w:val="20"/>
        </w:rPr>
        <w:t xml:space="preserve"> The theoretical approach and experimental approach both bring you to the same</w:t>
      </w:r>
      <w:r w:rsidR="00C035A2">
        <w:rPr>
          <w:sz w:val="20"/>
          <w:szCs w:val="20"/>
        </w:rPr>
        <w:t xml:space="preserve"> general conclusion, however the theoretical approach is more accurate.</w:t>
      </w:r>
    </w:p>
    <w:p w:rsidR="00E85735" w:rsidRPr="00D808A3" w:rsidRDefault="00EA372F" w:rsidP="00E85735">
      <w:pPr>
        <w:rPr>
          <w:sz w:val="20"/>
          <w:szCs w:val="20"/>
        </w:rPr>
      </w:pPr>
      <w:r>
        <w:rPr>
          <w:b/>
          <w:sz w:val="20"/>
          <w:szCs w:val="20"/>
        </w:rPr>
        <w:lastRenderedPageBreak/>
        <w:t>BACKROUND:</w:t>
      </w:r>
      <w:r w:rsidR="00E85735" w:rsidRPr="00E85735">
        <w:rPr>
          <w:sz w:val="24"/>
          <w:szCs w:val="24"/>
        </w:rPr>
        <w:t xml:space="preserve"> </w:t>
      </w:r>
      <w:r w:rsidR="00E85735" w:rsidRPr="00D808A3">
        <w:rPr>
          <w:sz w:val="20"/>
          <w:szCs w:val="20"/>
        </w:rPr>
        <w:t xml:space="preserve">An object’s acceleration depends on its mass and its net force. </w:t>
      </w:r>
      <w:r w:rsidR="00D808A3">
        <w:rPr>
          <w:sz w:val="20"/>
          <w:szCs w:val="20"/>
        </w:rPr>
        <w:t>In an Atwood’s Machine, the tension on two hanging masses are equivalent even though the masses themselves are not this results in an acceleration of both masses as the heavier one pulls the lighter one upwards.</w:t>
      </w:r>
    </w:p>
    <w:p w:rsidR="00EA372F" w:rsidRDefault="00EA372F" w:rsidP="00EA372F">
      <w:pPr>
        <w:rPr>
          <w:b/>
          <w:sz w:val="20"/>
          <w:szCs w:val="20"/>
        </w:rPr>
      </w:pPr>
    </w:p>
    <w:p w:rsidR="00EA372F" w:rsidRPr="00EA372F" w:rsidRDefault="00EA372F" w:rsidP="00EA372F">
      <w:pPr>
        <w:rPr>
          <w:sz w:val="24"/>
          <w:szCs w:val="24"/>
        </w:rPr>
      </w:pPr>
      <w:r w:rsidRPr="00EA372F">
        <w:rPr>
          <w:b/>
          <w:sz w:val="20"/>
          <w:szCs w:val="20"/>
        </w:rPr>
        <w:t>MATERIALS</w:t>
      </w:r>
      <w:r w:rsidRPr="00E85735">
        <w:rPr>
          <w:b/>
          <w:sz w:val="20"/>
          <w:szCs w:val="20"/>
        </w:rPr>
        <w:t>:</w:t>
      </w:r>
      <w:r w:rsidRPr="00E85735">
        <w:rPr>
          <w:sz w:val="20"/>
          <w:szCs w:val="20"/>
        </w:rPr>
        <w:t xml:space="preserve"> Statics board, Mass and hanger set, Stopwatch</w:t>
      </w:r>
      <w:r w:rsidR="00E85735">
        <w:rPr>
          <w:sz w:val="20"/>
          <w:szCs w:val="20"/>
        </w:rPr>
        <w:t xml:space="preserve"> device</w:t>
      </w:r>
      <w:r w:rsidRPr="00E85735">
        <w:rPr>
          <w:sz w:val="20"/>
          <w:szCs w:val="20"/>
        </w:rPr>
        <w:t>, 2 “frictionless” pulleys, a Yardstick</w:t>
      </w:r>
      <w:r w:rsidR="00E85735" w:rsidRPr="00E85735">
        <w:rPr>
          <w:sz w:val="20"/>
          <w:szCs w:val="20"/>
        </w:rPr>
        <w:t>, and Thread to suspend the hanging masses over both pulleys.</w:t>
      </w:r>
    </w:p>
    <w:p w:rsidR="00E85735" w:rsidRPr="00C035A2" w:rsidRDefault="00EA372F" w:rsidP="00E85735">
      <w:pPr>
        <w:rPr>
          <w:sz w:val="20"/>
          <w:szCs w:val="20"/>
        </w:rPr>
      </w:pPr>
      <w:r>
        <w:rPr>
          <w:b/>
          <w:sz w:val="20"/>
          <w:szCs w:val="20"/>
        </w:rPr>
        <w:t>PROCEDURE:</w:t>
      </w:r>
      <w:r w:rsidR="00E85735">
        <w:rPr>
          <w:b/>
          <w:sz w:val="20"/>
          <w:szCs w:val="20"/>
        </w:rPr>
        <w:t xml:space="preserve"> </w:t>
      </w:r>
      <w:r w:rsidR="00E85735" w:rsidRPr="00C035A2">
        <w:rPr>
          <w:sz w:val="20"/>
          <w:szCs w:val="20"/>
        </w:rPr>
        <w:t>Two mass hangers were placed parallel to each other on the statics board with a small distance between them. The statics board was placed at the edge of a table so that the pulleys hung over the table. A string was cut so that it could touch the ground when laid over the pulleys. One mass hanger was tied to each end of the string and the string was placed over the pulleys.</w:t>
      </w:r>
    </w:p>
    <w:p w:rsidR="00E85735" w:rsidRPr="00C035A2" w:rsidRDefault="00E85735" w:rsidP="00E85735">
      <w:pPr>
        <w:rPr>
          <w:sz w:val="20"/>
          <w:szCs w:val="20"/>
        </w:rPr>
      </w:pPr>
      <w:r w:rsidRPr="00C035A2">
        <w:rPr>
          <w:sz w:val="20"/>
          <w:szCs w:val="20"/>
        </w:rPr>
        <w:t xml:space="preserve">a. A total mass of 131g was added to one mass hanger and 129g was added to the other both taking into account that the mass of the mass hanger. </w:t>
      </w:r>
    </w:p>
    <w:p w:rsidR="00E85735" w:rsidRPr="00C035A2" w:rsidRDefault="00E85735" w:rsidP="00E85735">
      <w:pPr>
        <w:rPr>
          <w:sz w:val="20"/>
          <w:szCs w:val="20"/>
        </w:rPr>
      </w:pPr>
      <w:r w:rsidRPr="00C035A2">
        <w:rPr>
          <w:sz w:val="20"/>
          <w:szCs w:val="20"/>
        </w:rPr>
        <w:t xml:space="preserve">b. The lighter mass was pulled to the floor and the distance from the two masses was recorded. The lighter mass was released and the stopwatch was started. When the heavy mass hit the ground, the time was recorded. This process was repeated two more times for a total of three runs and the times were averaged. </w:t>
      </w:r>
    </w:p>
    <w:p w:rsidR="00E85735" w:rsidRPr="00C035A2" w:rsidRDefault="00E85735" w:rsidP="00E85735">
      <w:pPr>
        <w:rPr>
          <w:sz w:val="20"/>
          <w:szCs w:val="20"/>
        </w:rPr>
      </w:pPr>
      <w:proofErr w:type="gramStart"/>
      <w:r w:rsidRPr="00C035A2">
        <w:rPr>
          <w:sz w:val="20"/>
          <w:szCs w:val="20"/>
        </w:rPr>
        <w:t>c</w:t>
      </w:r>
      <w:proofErr w:type="gramEnd"/>
      <w:r w:rsidRPr="00C035A2">
        <w:rPr>
          <w:sz w:val="20"/>
          <w:szCs w:val="20"/>
        </w:rPr>
        <w:t xml:space="preserve">. One gram was moved from the light mass to the heavy mass and step b. was repeated. </w:t>
      </w:r>
    </w:p>
    <w:p w:rsidR="00E85735" w:rsidRPr="00C035A2" w:rsidRDefault="00E85735" w:rsidP="00E85735">
      <w:pPr>
        <w:rPr>
          <w:sz w:val="20"/>
          <w:szCs w:val="20"/>
        </w:rPr>
      </w:pPr>
      <w:proofErr w:type="gramStart"/>
      <w:r w:rsidRPr="00C035A2">
        <w:rPr>
          <w:sz w:val="20"/>
          <w:szCs w:val="20"/>
        </w:rPr>
        <w:t>d</w:t>
      </w:r>
      <w:proofErr w:type="gramEnd"/>
      <w:r w:rsidRPr="00C035A2">
        <w:rPr>
          <w:sz w:val="20"/>
          <w:szCs w:val="20"/>
        </w:rPr>
        <w:t xml:space="preserve">. Step c. was then repeated 3 more times for a total of 5 trials. </w:t>
      </w:r>
    </w:p>
    <w:p w:rsidR="00E85735" w:rsidRPr="00C035A2" w:rsidRDefault="00E85735" w:rsidP="00E85735">
      <w:pPr>
        <w:rPr>
          <w:sz w:val="20"/>
          <w:szCs w:val="20"/>
        </w:rPr>
      </w:pPr>
      <w:r w:rsidRPr="00C035A2">
        <w:rPr>
          <w:sz w:val="20"/>
          <w:szCs w:val="20"/>
        </w:rPr>
        <w:t>e. A total mass of 50g was added to one mass hanger and 55g was added to the other both taking into account that th</w:t>
      </w:r>
      <w:r w:rsidR="00C035A2" w:rsidRPr="00C035A2">
        <w:rPr>
          <w:sz w:val="20"/>
          <w:szCs w:val="20"/>
        </w:rPr>
        <w:t>e mass of the mass hanger step b.</w:t>
      </w:r>
      <w:r w:rsidRPr="00C035A2">
        <w:rPr>
          <w:sz w:val="20"/>
          <w:szCs w:val="20"/>
        </w:rPr>
        <w:t xml:space="preserve"> was then repeated. </w:t>
      </w:r>
    </w:p>
    <w:p w:rsidR="00E85735" w:rsidRPr="00C035A2" w:rsidRDefault="00E85735" w:rsidP="00E85735">
      <w:pPr>
        <w:rPr>
          <w:sz w:val="20"/>
          <w:szCs w:val="20"/>
        </w:rPr>
      </w:pPr>
      <w:r w:rsidRPr="00C035A2">
        <w:rPr>
          <w:sz w:val="20"/>
          <w:szCs w:val="20"/>
        </w:rPr>
        <w:t>f. Next 20g was added to each mas</w:t>
      </w:r>
      <w:r w:rsidR="00C035A2" w:rsidRPr="00C035A2">
        <w:rPr>
          <w:sz w:val="20"/>
          <w:szCs w:val="20"/>
        </w:rPr>
        <w:t>s and step b.</w:t>
      </w:r>
      <w:r w:rsidRPr="00C035A2">
        <w:rPr>
          <w:sz w:val="20"/>
          <w:szCs w:val="20"/>
        </w:rPr>
        <w:t xml:space="preserve"> was repeated. </w:t>
      </w:r>
    </w:p>
    <w:p w:rsidR="00E85735" w:rsidRPr="00C035A2" w:rsidRDefault="00E85735" w:rsidP="00E85735">
      <w:pPr>
        <w:rPr>
          <w:sz w:val="20"/>
          <w:szCs w:val="20"/>
        </w:rPr>
      </w:pPr>
      <w:r w:rsidRPr="00C035A2">
        <w:rPr>
          <w:sz w:val="20"/>
          <w:szCs w:val="20"/>
        </w:rPr>
        <w:t>g</w:t>
      </w:r>
      <w:r w:rsidR="00C035A2" w:rsidRPr="00C035A2">
        <w:rPr>
          <w:sz w:val="20"/>
          <w:szCs w:val="20"/>
        </w:rPr>
        <w:t>. Step f.</w:t>
      </w:r>
      <w:r w:rsidRPr="00C035A2">
        <w:rPr>
          <w:sz w:val="20"/>
          <w:szCs w:val="20"/>
        </w:rPr>
        <w:t xml:space="preserve"> was repeated 3 more time</w:t>
      </w:r>
      <w:r w:rsidR="00C035A2" w:rsidRPr="00C035A2">
        <w:rPr>
          <w:sz w:val="20"/>
          <w:szCs w:val="20"/>
        </w:rPr>
        <w:t>s</w:t>
      </w:r>
      <w:r w:rsidRPr="00C035A2">
        <w:rPr>
          <w:sz w:val="20"/>
          <w:szCs w:val="20"/>
        </w:rPr>
        <w:t xml:space="preserve"> for a total of 5 trials.</w:t>
      </w:r>
    </w:p>
    <w:p w:rsidR="00EA372F" w:rsidRDefault="00EA372F" w:rsidP="00EA372F">
      <w:pPr>
        <w:rPr>
          <w:b/>
          <w:sz w:val="20"/>
          <w:szCs w:val="20"/>
        </w:rPr>
      </w:pPr>
    </w:p>
    <w:p w:rsidR="00EA372F" w:rsidRDefault="00C035A2" w:rsidP="00EA372F">
      <w:pPr>
        <w:rPr>
          <w:b/>
          <w:sz w:val="20"/>
          <w:szCs w:val="20"/>
        </w:rPr>
      </w:pPr>
      <w:r>
        <w:rPr>
          <w:noProof/>
          <w:sz w:val="24"/>
          <w:szCs w:val="24"/>
        </w:rPr>
        <w:drawing>
          <wp:inline distT="0" distB="0" distL="0" distR="0" wp14:anchorId="3B1CACEF" wp14:editId="56231AC0">
            <wp:extent cx="2316480" cy="2087880"/>
            <wp:effectExtent l="19050" t="0" r="7620" b="0"/>
            <wp:docPr id="1" name="Picture 1" descr="E:\Engineering\2014 Fall\Statics\Labs\Capt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ngineering\2014 Fall\Statics\Labs\Capture 3.JPG"/>
                    <pic:cNvPicPr>
                      <a:picLocks noChangeAspect="1" noChangeArrowheads="1"/>
                    </pic:cNvPicPr>
                  </pic:nvPicPr>
                  <pic:blipFill>
                    <a:blip r:embed="rId7" cstate="print"/>
                    <a:srcRect/>
                    <a:stretch>
                      <a:fillRect/>
                    </a:stretch>
                  </pic:blipFill>
                  <pic:spPr bwMode="auto">
                    <a:xfrm>
                      <a:off x="0" y="0"/>
                      <a:ext cx="2316480" cy="2087880"/>
                    </a:xfrm>
                    <a:prstGeom prst="rect">
                      <a:avLst/>
                    </a:prstGeom>
                    <a:noFill/>
                    <a:ln w="9525">
                      <a:noFill/>
                      <a:miter lim="800000"/>
                      <a:headEnd/>
                      <a:tailEnd/>
                    </a:ln>
                  </pic:spPr>
                </pic:pic>
              </a:graphicData>
            </a:graphic>
          </wp:inline>
        </w:drawing>
      </w:r>
    </w:p>
    <w:p w:rsidR="00C035A2" w:rsidRDefault="00C035A2" w:rsidP="00EA372F">
      <w:pPr>
        <w:rPr>
          <w:b/>
          <w:sz w:val="20"/>
          <w:szCs w:val="20"/>
        </w:rPr>
      </w:pPr>
    </w:p>
    <w:p w:rsidR="00C035A2" w:rsidRDefault="00C035A2" w:rsidP="00EA372F">
      <w:pPr>
        <w:rPr>
          <w:b/>
          <w:sz w:val="20"/>
          <w:szCs w:val="20"/>
        </w:rPr>
      </w:pPr>
    </w:p>
    <w:p w:rsidR="00C035A2" w:rsidRDefault="00C035A2" w:rsidP="00EA372F">
      <w:pPr>
        <w:rPr>
          <w:b/>
          <w:sz w:val="20"/>
          <w:szCs w:val="20"/>
        </w:rPr>
      </w:pPr>
    </w:p>
    <w:p w:rsidR="00C035A2" w:rsidRDefault="00C035A2" w:rsidP="00EA372F">
      <w:pPr>
        <w:rPr>
          <w:b/>
          <w:sz w:val="20"/>
          <w:szCs w:val="20"/>
        </w:rPr>
      </w:pPr>
    </w:p>
    <w:p w:rsidR="00EA372F" w:rsidRDefault="00EA372F" w:rsidP="00EA372F">
      <w:pPr>
        <w:rPr>
          <w:noProof/>
          <w:sz w:val="24"/>
          <w:szCs w:val="24"/>
        </w:rPr>
      </w:pPr>
      <w:r>
        <w:rPr>
          <w:b/>
          <w:sz w:val="20"/>
          <w:szCs w:val="20"/>
        </w:rPr>
        <w:lastRenderedPageBreak/>
        <w:t>DATA:</w:t>
      </w:r>
      <w:r w:rsidRPr="00EA372F">
        <w:rPr>
          <w:noProof/>
          <w:sz w:val="24"/>
          <w:szCs w:val="24"/>
        </w:rPr>
        <w:t xml:space="preserve"> </w:t>
      </w:r>
    </w:p>
    <w:p w:rsidR="00EA372F" w:rsidRPr="00EA372F" w:rsidRDefault="00EA372F" w:rsidP="00EA372F">
      <w:pPr>
        <w:rPr>
          <w:b/>
          <w:sz w:val="20"/>
          <w:szCs w:val="20"/>
          <w:u w:val="single"/>
        </w:rPr>
      </w:pPr>
      <w:r>
        <w:rPr>
          <w:noProof/>
          <w:sz w:val="24"/>
          <w:szCs w:val="24"/>
          <w:u w:val="single"/>
        </w:rPr>
        <w:t>Constant Mass:</w:t>
      </w:r>
    </w:p>
    <w:tbl>
      <w:tblPr>
        <w:tblW w:w="10587"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48"/>
        <w:gridCol w:w="831"/>
        <w:gridCol w:w="831"/>
        <w:gridCol w:w="831"/>
        <w:gridCol w:w="831"/>
        <w:gridCol w:w="831"/>
        <w:gridCol w:w="831"/>
        <w:gridCol w:w="900"/>
        <w:gridCol w:w="990"/>
        <w:gridCol w:w="990"/>
        <w:gridCol w:w="1057"/>
      </w:tblGrid>
      <w:tr w:rsidR="00EA372F" w:rsidRPr="00200A21" w:rsidTr="00E85735">
        <w:trPr>
          <w:trHeight w:val="307"/>
        </w:trPr>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Trial</w:t>
            </w:r>
          </w:p>
        </w:tc>
        <w:tc>
          <w:tcPr>
            <w:tcW w:w="833"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M1</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M2</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Symbol" w:eastAsia="Times New Roman" w:hAnsi="Symbol" w:cs="Times New Roman"/>
                <w:color w:val="000000"/>
              </w:rPr>
              <w:t></w:t>
            </w:r>
            <w:r w:rsidRPr="00200A21">
              <w:rPr>
                <w:rFonts w:ascii="Calibri" w:eastAsia="Times New Roman" w:hAnsi="Calibri" w:cs="Times New Roman"/>
                <w:color w:val="000000"/>
              </w:rPr>
              <w:t>M</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t1</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t2</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t3</w:t>
            </w:r>
          </w:p>
        </w:tc>
        <w:tc>
          <w:tcPr>
            <w:tcW w:w="900"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tavg</w:t>
            </w:r>
            <w:proofErr w:type="spellEnd"/>
          </w:p>
        </w:tc>
        <w:tc>
          <w:tcPr>
            <w:tcW w:w="990"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Theoretical</w:t>
            </w:r>
            <w:proofErr w:type="spellEnd"/>
          </w:p>
        </w:tc>
        <w:tc>
          <w:tcPr>
            <w:tcW w:w="990"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Measured</w:t>
            </w:r>
            <w:proofErr w:type="spellEnd"/>
          </w:p>
        </w:tc>
        <w:tc>
          <w:tcPr>
            <w:tcW w:w="105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%diff</w:t>
            </w:r>
          </w:p>
        </w:tc>
      </w:tr>
      <w:tr w:rsidR="00EA372F" w:rsidRPr="00200A21" w:rsidTr="00E85735">
        <w:trPr>
          <w:trHeight w:val="283"/>
        </w:trPr>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r w:rsidR="00E85735">
              <w:rPr>
                <w:rFonts w:ascii="Calibri" w:eastAsia="Times New Roman" w:hAnsi="Calibri" w:cs="Times New Roman"/>
                <w:color w:val="000000"/>
              </w:rPr>
              <w:t>units</w:t>
            </w:r>
          </w:p>
        </w:tc>
        <w:tc>
          <w:tcPr>
            <w:tcW w:w="833"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w:t>
            </w:r>
            <w:r w:rsidR="00E85735">
              <w:rPr>
                <w:rFonts w:ascii="Calibri" w:eastAsia="Times New Roman" w:hAnsi="Calibri" w:cs="Times New Roman"/>
                <w:color w:val="000000"/>
              </w:rPr>
              <w:t>eters</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31"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900"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990"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990"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105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p>
        </w:tc>
      </w:tr>
      <w:tr w:rsidR="00EA372F" w:rsidRPr="00200A21" w:rsidTr="00E85735">
        <w:trPr>
          <w:trHeight w:val="283"/>
        </w:trPr>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w:t>
            </w:r>
          </w:p>
        </w:tc>
        <w:tc>
          <w:tcPr>
            <w:tcW w:w="833"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0.131</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0.129</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0.001</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4.8</w:t>
            </w:r>
          </w:p>
        </w:tc>
        <w:tc>
          <w:tcPr>
            <w:tcW w:w="90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4.6</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0.075</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0.056</w:t>
            </w:r>
          </w:p>
        </w:tc>
        <w:tc>
          <w:tcPr>
            <w:tcW w:w="105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24.7</w:t>
            </w:r>
          </w:p>
        </w:tc>
      </w:tr>
      <w:tr w:rsidR="00EA372F" w:rsidRPr="00200A21" w:rsidTr="00E85735">
        <w:trPr>
          <w:trHeight w:val="283"/>
        </w:trPr>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33"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0.132</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0.128</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0.002</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2.5</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2.6</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2.4</w:t>
            </w:r>
          </w:p>
        </w:tc>
        <w:tc>
          <w:tcPr>
            <w:tcW w:w="90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2.5</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0.151</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0.191</w:t>
            </w:r>
          </w:p>
        </w:tc>
        <w:tc>
          <w:tcPr>
            <w:tcW w:w="105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26.5</w:t>
            </w:r>
          </w:p>
        </w:tc>
      </w:tr>
      <w:tr w:rsidR="00EA372F" w:rsidRPr="00200A21" w:rsidTr="00E85735">
        <w:trPr>
          <w:trHeight w:val="283"/>
        </w:trPr>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w:t>
            </w:r>
          </w:p>
        </w:tc>
        <w:tc>
          <w:tcPr>
            <w:tcW w:w="833"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0.133</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0.127</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0.003</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1.9</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1.9</w:t>
            </w:r>
          </w:p>
        </w:tc>
        <w:tc>
          <w:tcPr>
            <w:tcW w:w="90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1.87</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0.226</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0.343</w:t>
            </w:r>
          </w:p>
        </w:tc>
        <w:tc>
          <w:tcPr>
            <w:tcW w:w="105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51.6</w:t>
            </w:r>
          </w:p>
        </w:tc>
      </w:tr>
      <w:tr w:rsidR="00EA372F" w:rsidRPr="00200A21" w:rsidTr="00E85735">
        <w:trPr>
          <w:trHeight w:val="283"/>
        </w:trPr>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w:t>
            </w:r>
          </w:p>
        </w:tc>
        <w:tc>
          <w:tcPr>
            <w:tcW w:w="833"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0.134</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0.126</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0.004</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90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1.70</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0.302</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0.413</w:t>
            </w:r>
          </w:p>
        </w:tc>
        <w:tc>
          <w:tcPr>
            <w:tcW w:w="105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36.7</w:t>
            </w:r>
          </w:p>
        </w:tc>
      </w:tr>
      <w:tr w:rsidR="00EA372F" w:rsidRPr="00200A21" w:rsidTr="00E85735">
        <w:trPr>
          <w:trHeight w:val="295"/>
        </w:trPr>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w:t>
            </w:r>
          </w:p>
        </w:tc>
        <w:tc>
          <w:tcPr>
            <w:tcW w:w="833"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0.135</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0.125</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1.5</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831"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90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1.43</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0.377</w:t>
            </w:r>
          </w:p>
        </w:tc>
        <w:tc>
          <w:tcPr>
            <w:tcW w:w="990"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0.581</w:t>
            </w:r>
          </w:p>
        </w:tc>
        <w:tc>
          <w:tcPr>
            <w:tcW w:w="105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54.13307</w:t>
            </w:r>
          </w:p>
        </w:tc>
      </w:tr>
    </w:tbl>
    <w:p w:rsidR="00EA372F" w:rsidRDefault="00EA372F" w:rsidP="00EA372F">
      <w:pPr>
        <w:rPr>
          <w:sz w:val="24"/>
          <w:szCs w:val="24"/>
          <w:u w:val="single"/>
        </w:rPr>
      </w:pPr>
    </w:p>
    <w:p w:rsidR="00EA372F" w:rsidRDefault="00EA372F" w:rsidP="00EA372F">
      <w:pPr>
        <w:rPr>
          <w:sz w:val="24"/>
          <w:szCs w:val="24"/>
          <w:u w:val="single"/>
        </w:rPr>
      </w:pPr>
      <w:r>
        <w:rPr>
          <w:sz w:val="24"/>
          <w:szCs w:val="24"/>
          <w:u w:val="single"/>
        </w:rPr>
        <w:t>Constant NET Force:</w:t>
      </w:r>
    </w:p>
    <w:tbl>
      <w:tblPr>
        <w:tblW w:w="1055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48"/>
        <w:gridCol w:w="827"/>
        <w:gridCol w:w="827"/>
        <w:gridCol w:w="827"/>
        <w:gridCol w:w="827"/>
        <w:gridCol w:w="827"/>
        <w:gridCol w:w="827"/>
        <w:gridCol w:w="896"/>
        <w:gridCol w:w="989"/>
        <w:gridCol w:w="989"/>
        <w:gridCol w:w="1055"/>
      </w:tblGrid>
      <w:tr w:rsidR="00EA372F" w:rsidRPr="00200A21" w:rsidTr="00E85735">
        <w:trPr>
          <w:trHeight w:val="277"/>
        </w:trPr>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Trial</w:t>
            </w:r>
          </w:p>
        </w:tc>
        <w:tc>
          <w:tcPr>
            <w:tcW w:w="832"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M1</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M2</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Symbol" w:eastAsia="Times New Roman" w:hAnsi="Symbol" w:cs="Times New Roman"/>
                <w:color w:val="000000"/>
              </w:rPr>
              <w:t></w:t>
            </w:r>
            <w:r w:rsidRPr="00200A21">
              <w:rPr>
                <w:rFonts w:ascii="Calibri" w:eastAsia="Times New Roman" w:hAnsi="Calibri" w:cs="Times New Roman"/>
                <w:color w:val="000000"/>
              </w:rPr>
              <w:t>M</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t1</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t2</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t3</w:t>
            </w:r>
          </w:p>
        </w:tc>
        <w:tc>
          <w:tcPr>
            <w:tcW w:w="896"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tavg</w:t>
            </w:r>
            <w:proofErr w:type="spellEnd"/>
          </w:p>
        </w:tc>
        <w:tc>
          <w:tcPr>
            <w:tcW w:w="989"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Theoretical</w:t>
            </w:r>
            <w:proofErr w:type="spellEnd"/>
          </w:p>
        </w:tc>
        <w:tc>
          <w:tcPr>
            <w:tcW w:w="989"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proofErr w:type="spellStart"/>
            <w:r w:rsidRPr="00200A21">
              <w:rPr>
                <w:rFonts w:ascii="Calibri" w:eastAsia="Times New Roman" w:hAnsi="Calibri" w:cs="Times New Roman"/>
                <w:color w:val="000000"/>
              </w:rPr>
              <w:t>a</w:t>
            </w:r>
            <w:r w:rsidRPr="00200A21">
              <w:rPr>
                <w:rFonts w:ascii="Calibri" w:eastAsia="Times New Roman" w:hAnsi="Calibri" w:cs="Times New Roman"/>
                <w:color w:val="000000"/>
                <w:vertAlign w:val="subscript"/>
              </w:rPr>
              <w:t>Measured</w:t>
            </w:r>
            <w:proofErr w:type="spellEnd"/>
          </w:p>
        </w:tc>
        <w:tc>
          <w:tcPr>
            <w:tcW w:w="1055"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%diff</w:t>
            </w:r>
          </w:p>
        </w:tc>
      </w:tr>
      <w:tr w:rsidR="00EA372F" w:rsidRPr="00200A21" w:rsidTr="00E85735">
        <w:trPr>
          <w:trHeight w:val="255"/>
        </w:trPr>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r w:rsidR="00E85735">
              <w:rPr>
                <w:rFonts w:ascii="Calibri" w:eastAsia="Times New Roman" w:hAnsi="Calibri" w:cs="Times New Roman"/>
                <w:color w:val="000000"/>
              </w:rPr>
              <w:t>units</w:t>
            </w:r>
          </w:p>
        </w:tc>
        <w:tc>
          <w:tcPr>
            <w:tcW w:w="832"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w:t>
            </w:r>
            <w:r w:rsidR="00E85735">
              <w:rPr>
                <w:rFonts w:ascii="Calibri" w:eastAsia="Times New Roman" w:hAnsi="Calibri" w:cs="Times New Roman"/>
                <w:color w:val="000000"/>
              </w:rPr>
              <w:t>eters</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kg</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27"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896"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sec</w:t>
            </w:r>
          </w:p>
        </w:tc>
        <w:tc>
          <w:tcPr>
            <w:tcW w:w="989"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989"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m/sec^2</w:t>
            </w:r>
          </w:p>
        </w:tc>
        <w:tc>
          <w:tcPr>
            <w:tcW w:w="1055" w:type="dxa"/>
            <w:shd w:val="clear" w:color="auto" w:fill="auto"/>
            <w:noWrap/>
            <w:vAlign w:val="bottom"/>
            <w:hideMark/>
          </w:tcPr>
          <w:p w:rsidR="00EA372F" w:rsidRPr="00200A21" w:rsidRDefault="00EA372F" w:rsidP="006F32D3">
            <w:pPr>
              <w:spacing w:after="0" w:line="240" w:lineRule="auto"/>
              <w:rPr>
                <w:rFonts w:ascii="Calibri" w:eastAsia="Times New Roman" w:hAnsi="Calibri" w:cs="Times New Roman"/>
                <w:color w:val="000000"/>
              </w:rPr>
            </w:pPr>
            <w:r w:rsidRPr="00200A21">
              <w:rPr>
                <w:rFonts w:ascii="Calibri" w:eastAsia="Times New Roman" w:hAnsi="Calibri" w:cs="Times New Roman"/>
                <w:color w:val="000000"/>
              </w:rPr>
              <w:t> </w:t>
            </w:r>
          </w:p>
        </w:tc>
      </w:tr>
      <w:tr w:rsidR="00EA372F" w:rsidRPr="00200A21" w:rsidTr="00E85735">
        <w:trPr>
          <w:trHeight w:val="255"/>
        </w:trPr>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w:t>
            </w:r>
          </w:p>
        </w:tc>
        <w:tc>
          <w:tcPr>
            <w:tcW w:w="832"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0.055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1.2</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1.4</w:t>
            </w:r>
          </w:p>
        </w:tc>
        <w:tc>
          <w:tcPr>
            <w:tcW w:w="896"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1.33</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0.467</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0.672</w:t>
            </w:r>
          </w:p>
        </w:tc>
        <w:tc>
          <w:tcPr>
            <w:tcW w:w="1055"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43.79283</w:t>
            </w:r>
          </w:p>
        </w:tc>
      </w:tr>
      <w:tr w:rsidR="00EA372F" w:rsidRPr="00200A21" w:rsidTr="00E85735">
        <w:trPr>
          <w:trHeight w:val="255"/>
        </w:trPr>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32"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0.07</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0.075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1.6</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96"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0.338</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0.413</w:t>
            </w:r>
          </w:p>
        </w:tc>
        <w:tc>
          <w:tcPr>
            <w:tcW w:w="1055"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22.21289</w:t>
            </w:r>
          </w:p>
        </w:tc>
      </w:tr>
      <w:tr w:rsidR="00EA372F" w:rsidRPr="00200A21" w:rsidTr="00E85735">
        <w:trPr>
          <w:trHeight w:val="255"/>
        </w:trPr>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w:t>
            </w:r>
          </w:p>
        </w:tc>
        <w:tc>
          <w:tcPr>
            <w:tcW w:w="832"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0.09</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0.095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1.7</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1.9</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96"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1.87</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0.265</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0.343</w:t>
            </w:r>
          </w:p>
        </w:tc>
        <w:tc>
          <w:tcPr>
            <w:tcW w:w="1055"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29.2862</w:t>
            </w:r>
          </w:p>
        </w:tc>
      </w:tr>
      <w:tr w:rsidR="00EA372F" w:rsidRPr="00200A21" w:rsidTr="00E85735">
        <w:trPr>
          <w:trHeight w:val="255"/>
        </w:trPr>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4</w:t>
            </w:r>
          </w:p>
        </w:tc>
        <w:tc>
          <w:tcPr>
            <w:tcW w:w="832"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0.11</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0.115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896"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0.217</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0.298</w:t>
            </w:r>
          </w:p>
        </w:tc>
        <w:tc>
          <w:tcPr>
            <w:tcW w:w="1055"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37.53456</w:t>
            </w:r>
          </w:p>
        </w:tc>
      </w:tr>
      <w:tr w:rsidR="00EA372F" w:rsidRPr="00200A21" w:rsidTr="00E85735">
        <w:trPr>
          <w:trHeight w:val="266"/>
        </w:trPr>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5</w:t>
            </w:r>
          </w:p>
        </w:tc>
        <w:tc>
          <w:tcPr>
            <w:tcW w:w="832"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0.5969</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0.135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0.005</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2.1</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2.2</w:t>
            </w:r>
          </w:p>
        </w:tc>
        <w:tc>
          <w:tcPr>
            <w:tcW w:w="827"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2.3</w:t>
            </w:r>
          </w:p>
        </w:tc>
        <w:tc>
          <w:tcPr>
            <w:tcW w:w="896"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2.2</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0.185</w:t>
            </w:r>
          </w:p>
        </w:tc>
        <w:tc>
          <w:tcPr>
            <w:tcW w:w="989"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0.247</w:t>
            </w:r>
          </w:p>
        </w:tc>
        <w:tc>
          <w:tcPr>
            <w:tcW w:w="1055" w:type="dxa"/>
            <w:shd w:val="clear" w:color="auto" w:fill="auto"/>
            <w:noWrap/>
            <w:vAlign w:val="bottom"/>
            <w:hideMark/>
          </w:tcPr>
          <w:p w:rsidR="00EA372F" w:rsidRPr="00200A21" w:rsidRDefault="00EA372F" w:rsidP="006F32D3">
            <w:pPr>
              <w:spacing w:after="0" w:line="240" w:lineRule="auto"/>
              <w:jc w:val="right"/>
              <w:rPr>
                <w:rFonts w:ascii="Calibri" w:eastAsia="Times New Roman" w:hAnsi="Calibri" w:cs="Times New Roman"/>
                <w:color w:val="000000"/>
              </w:rPr>
            </w:pPr>
            <w:r w:rsidRPr="00200A21">
              <w:rPr>
                <w:rFonts w:ascii="Calibri" w:eastAsia="Times New Roman" w:hAnsi="Calibri" w:cs="Times New Roman"/>
                <w:color w:val="000000"/>
              </w:rPr>
              <w:t>33.32589</w:t>
            </w:r>
          </w:p>
        </w:tc>
      </w:tr>
    </w:tbl>
    <w:p w:rsidR="00EA372F" w:rsidRDefault="00EA372F" w:rsidP="00EA372F">
      <w:pPr>
        <w:rPr>
          <w:sz w:val="24"/>
          <w:szCs w:val="24"/>
          <w:u w:val="single"/>
        </w:rPr>
      </w:pPr>
    </w:p>
    <w:p w:rsidR="00EA372F" w:rsidRDefault="00EA372F" w:rsidP="00EA372F">
      <w:pPr>
        <w:rPr>
          <w:b/>
          <w:sz w:val="20"/>
          <w:szCs w:val="20"/>
        </w:rPr>
      </w:pPr>
    </w:p>
    <w:p w:rsidR="00EA372F" w:rsidRPr="00C035A2" w:rsidRDefault="00EA372F" w:rsidP="00EA372F">
      <w:pPr>
        <w:rPr>
          <w:b/>
          <w:sz w:val="20"/>
          <w:szCs w:val="20"/>
        </w:rPr>
      </w:pPr>
      <w:r>
        <w:rPr>
          <w:b/>
          <w:sz w:val="20"/>
          <w:szCs w:val="20"/>
        </w:rPr>
        <w:t>DISSCUSSION:</w:t>
      </w:r>
      <w:r w:rsidR="00E85735">
        <w:rPr>
          <w:b/>
          <w:sz w:val="20"/>
          <w:szCs w:val="20"/>
        </w:rPr>
        <w:t xml:space="preserve"> </w:t>
      </w:r>
      <w:r w:rsidR="00C035A2" w:rsidRPr="00C035A2">
        <w:rPr>
          <w:sz w:val="20"/>
          <w:szCs w:val="20"/>
        </w:rPr>
        <w:t xml:space="preserve">The </w:t>
      </w:r>
      <w:r w:rsidR="00E85735" w:rsidRPr="00C035A2">
        <w:rPr>
          <w:sz w:val="20"/>
          <w:szCs w:val="20"/>
        </w:rPr>
        <w:t>difference between the theoretical and measured acce</w:t>
      </w:r>
      <w:r w:rsidR="00C035A2">
        <w:rPr>
          <w:sz w:val="20"/>
          <w:szCs w:val="20"/>
        </w:rPr>
        <w:t>lerations fall within the boundaries of 20% and 30%</w:t>
      </w:r>
      <w:r w:rsidR="00E85735" w:rsidRPr="00C035A2">
        <w:rPr>
          <w:sz w:val="20"/>
          <w:szCs w:val="20"/>
        </w:rPr>
        <w:t>.</w:t>
      </w:r>
      <w:r w:rsidR="00C035A2" w:rsidRPr="00C035A2">
        <w:rPr>
          <w:sz w:val="20"/>
          <w:szCs w:val="20"/>
        </w:rPr>
        <w:t xml:space="preserve"> Possibly the</w:t>
      </w:r>
      <w:r w:rsidR="00E85735" w:rsidRPr="00C035A2">
        <w:rPr>
          <w:sz w:val="20"/>
          <w:szCs w:val="20"/>
        </w:rPr>
        <w:t xml:space="preserve"> larger differences</w:t>
      </w:r>
      <w:r w:rsidR="00C035A2" w:rsidRPr="00C035A2">
        <w:rPr>
          <w:sz w:val="20"/>
          <w:szCs w:val="20"/>
        </w:rPr>
        <w:t xml:space="preserve"> could be attributed to</w:t>
      </w:r>
      <w:r w:rsidR="00C035A2">
        <w:rPr>
          <w:sz w:val="20"/>
          <w:szCs w:val="20"/>
        </w:rPr>
        <w:t xml:space="preserve"> inconsistent and inaccurate</w:t>
      </w:r>
      <w:r w:rsidR="00E85735" w:rsidRPr="00C035A2">
        <w:rPr>
          <w:sz w:val="20"/>
          <w:szCs w:val="20"/>
        </w:rPr>
        <w:t xml:space="preserve"> time keeping.</w:t>
      </w:r>
      <w:r w:rsidR="00C035A2" w:rsidRPr="00C035A2">
        <w:rPr>
          <w:sz w:val="20"/>
          <w:szCs w:val="20"/>
        </w:rPr>
        <w:t xml:space="preserve"> If the</w:t>
      </w:r>
      <w:r w:rsidR="00E85735" w:rsidRPr="00C035A2">
        <w:rPr>
          <w:sz w:val="20"/>
          <w:szCs w:val="20"/>
        </w:rPr>
        <w:t xml:space="preserve"> </w:t>
      </w:r>
      <w:r w:rsidR="00C035A2" w:rsidRPr="00C035A2">
        <w:rPr>
          <w:sz w:val="20"/>
          <w:szCs w:val="20"/>
        </w:rPr>
        <w:t>mass was</w:t>
      </w:r>
      <w:r w:rsidR="00E85735" w:rsidRPr="00C035A2">
        <w:rPr>
          <w:sz w:val="20"/>
          <w:szCs w:val="20"/>
        </w:rPr>
        <w:t xml:space="preserve"> falling before the clock wa</w:t>
      </w:r>
      <w:r w:rsidR="00C035A2" w:rsidRPr="00C035A2">
        <w:rPr>
          <w:sz w:val="20"/>
          <w:szCs w:val="20"/>
        </w:rPr>
        <w:t xml:space="preserve">s started or the clock was still ticking even after the mass hit the ground then the result of that trial run would be skewed. </w:t>
      </w:r>
    </w:p>
    <w:p w:rsidR="00EA372F" w:rsidRPr="00EA372F" w:rsidRDefault="00EA372F" w:rsidP="00EA372F">
      <w:pPr>
        <w:rPr>
          <w:sz w:val="28"/>
          <w:szCs w:val="28"/>
        </w:rPr>
      </w:pPr>
    </w:p>
    <w:sectPr w:rsidR="00EA372F" w:rsidRPr="00EA37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E18" w:rsidRDefault="00300E18" w:rsidP="00300E18">
      <w:pPr>
        <w:spacing w:after="0" w:line="240" w:lineRule="auto"/>
      </w:pPr>
      <w:r>
        <w:separator/>
      </w:r>
    </w:p>
  </w:endnote>
  <w:endnote w:type="continuationSeparator" w:id="0">
    <w:p w:rsidR="00300E18" w:rsidRDefault="00300E18" w:rsidP="0030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E18" w:rsidRDefault="00300E18" w:rsidP="00300E18">
      <w:pPr>
        <w:spacing w:after="0" w:line="240" w:lineRule="auto"/>
      </w:pPr>
      <w:r>
        <w:separator/>
      </w:r>
    </w:p>
  </w:footnote>
  <w:footnote w:type="continuationSeparator" w:id="0">
    <w:p w:rsidR="00300E18" w:rsidRDefault="00300E18" w:rsidP="00300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151448"/>
      <w:docPartObj>
        <w:docPartGallery w:val="Page Numbers (Top of Page)"/>
        <w:docPartUnique/>
      </w:docPartObj>
    </w:sdtPr>
    <w:sdtEndPr>
      <w:rPr>
        <w:noProof/>
      </w:rPr>
    </w:sdtEndPr>
    <w:sdtContent>
      <w:p w:rsidR="00300E18" w:rsidRDefault="00300E18">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300E18" w:rsidRDefault="00300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A7F5F"/>
    <w:multiLevelType w:val="hybridMultilevel"/>
    <w:tmpl w:val="972020E8"/>
    <w:lvl w:ilvl="0" w:tplc="D50246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2F"/>
    <w:rsid w:val="000F4752"/>
    <w:rsid w:val="00300E18"/>
    <w:rsid w:val="00A3448C"/>
    <w:rsid w:val="00C035A2"/>
    <w:rsid w:val="00D808A3"/>
    <w:rsid w:val="00E85735"/>
    <w:rsid w:val="00EA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40D69-86E6-488D-A333-9895BE60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72F"/>
    <w:pPr>
      <w:ind w:left="720"/>
      <w:contextualSpacing/>
    </w:pPr>
  </w:style>
  <w:style w:type="paragraph" w:styleId="Header">
    <w:name w:val="header"/>
    <w:basedOn w:val="Normal"/>
    <w:link w:val="HeaderChar"/>
    <w:uiPriority w:val="99"/>
    <w:unhideWhenUsed/>
    <w:rsid w:val="00300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18"/>
  </w:style>
  <w:style w:type="paragraph" w:styleId="Footer">
    <w:name w:val="footer"/>
    <w:basedOn w:val="Normal"/>
    <w:link w:val="FooterChar"/>
    <w:uiPriority w:val="99"/>
    <w:unhideWhenUsed/>
    <w:rsid w:val="00300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Abel</dc:creator>
  <cp:keywords/>
  <dc:description/>
  <cp:lastModifiedBy>Josiah Daniel Abel</cp:lastModifiedBy>
  <cp:revision>2</cp:revision>
  <dcterms:created xsi:type="dcterms:W3CDTF">2014-12-16T05:55:00Z</dcterms:created>
  <dcterms:modified xsi:type="dcterms:W3CDTF">2015-12-16T19:32:00Z</dcterms:modified>
</cp:coreProperties>
</file>